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6DCC" w14:textId="45393D9D" w:rsidR="00B94A17" w:rsidRDefault="008E4B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7F9C" wp14:editId="1F174B5E">
                <wp:simplePos x="0" y="0"/>
                <wp:positionH relativeFrom="column">
                  <wp:posOffset>5715850</wp:posOffset>
                </wp:positionH>
                <wp:positionV relativeFrom="paragraph">
                  <wp:posOffset>1158875</wp:posOffset>
                </wp:positionV>
                <wp:extent cx="2289600" cy="141194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0" cy="1411941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7DBDE" w14:textId="05005F62" w:rsidR="008E4B28" w:rsidRPr="008E4B28" w:rsidRDefault="008E4B28" w:rsidP="008E4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4B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Working schedule</w:t>
                            </w:r>
                            <w:r w:rsidR="001557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(based on the MOU)</w:t>
                            </w:r>
                          </w:p>
                          <w:p w14:paraId="62561A8E" w14:textId="09C4C05D" w:rsidR="008E4B28" w:rsidRPr="008E4B28" w:rsidRDefault="008E4B28" w:rsidP="008E4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4B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List of foreign doctors and their CVs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7F9C" id="Rectangle 3" o:spid="_x0000_s1026" style="position:absolute;margin-left:450.05pt;margin-top:91.25pt;width:180.3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" fillcolor="#3cc" stroked="f" strokeweight="1pt">
                <v:textbox>
                  <w:txbxContent>
                    <w:p w14:paraId="5367DBDE" w14:textId="05005F62" w:rsidR="008E4B28" w:rsidRPr="008E4B28" w:rsidRDefault="008E4B28" w:rsidP="008E4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4B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Working schedule</w:t>
                      </w:r>
                      <w:r w:rsidR="001557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(based on the MOU)</w:t>
                      </w:r>
                    </w:p>
                    <w:p w14:paraId="62561A8E" w14:textId="09C4C05D" w:rsidR="008E4B28" w:rsidRPr="008E4B28" w:rsidRDefault="008E4B28" w:rsidP="008E4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4B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List of foreign doctors and their CVs</w:t>
                      </w:r>
                    </w:p>
                  </w:txbxContent>
                </v:textbox>
              </v:rect>
            </w:pict>
          </mc:Fallback>
        </mc:AlternateContent>
      </w:r>
      <w:r w:rsidR="008F3A79">
        <w:rPr>
          <w:noProof/>
        </w:rPr>
        <w:drawing>
          <wp:inline distT="0" distB="0" distL="0" distR="0" wp14:anchorId="43C173F3" wp14:editId="46C9BB01">
            <wp:extent cx="8243047" cy="5472953"/>
            <wp:effectExtent l="0" t="0" r="0" b="139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94A17" w:rsidSect="008F3A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44F8"/>
    <w:multiLevelType w:val="hybridMultilevel"/>
    <w:tmpl w:val="966AD176"/>
    <w:lvl w:ilvl="0" w:tplc="399EE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79"/>
    <w:rsid w:val="00155719"/>
    <w:rsid w:val="00265543"/>
    <w:rsid w:val="003E2105"/>
    <w:rsid w:val="00557FFC"/>
    <w:rsid w:val="008E4B28"/>
    <w:rsid w:val="008F3A79"/>
    <w:rsid w:val="00A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6C87"/>
  <w15:chartTrackingRefBased/>
  <w15:docId w15:val="{FDF16557-91FE-4FCE-B7CD-91BD260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D3A1E-D269-4B1E-8E08-2A30C2B27772}" type="doc">
      <dgm:prSet loTypeId="urn:microsoft.com/office/officeart/2005/8/layout/b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3AB8189-D11E-44A9-918C-BE62033A1C6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MOU signing: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Professional training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Surgery for charity </a:t>
          </a:r>
        </a:p>
      </dgm:t>
    </dgm:pt>
    <dgm:pt modelId="{2D689FB1-58E6-47B5-B25B-B6C86B3B68D2}" type="parTrans" cxnId="{0DCD70CB-8F01-46EB-999F-B194446916A0}">
      <dgm:prSet/>
      <dgm:spPr/>
      <dgm:t>
        <a:bodyPr/>
        <a:lstStyle/>
        <a:p>
          <a:endParaRPr lang="en-US"/>
        </a:p>
      </dgm:t>
    </dgm:pt>
    <dgm:pt modelId="{30E4BC65-1797-497D-9D49-E5C99B3F3BF8}" type="sibTrans" cxnId="{0DCD70CB-8F01-46EB-999F-B194446916A0}">
      <dgm:prSet/>
      <dgm:spPr/>
      <dgm:t>
        <a:bodyPr/>
        <a:lstStyle/>
        <a:p>
          <a:endParaRPr lang="en-US"/>
        </a:p>
      </dgm:t>
    </dgm:pt>
    <dgm:pt modelId="{0176D8D5-86FC-4FCE-A3C7-3E86BBE44D85}">
      <dgm:prSet phldrT="[Text]"/>
      <dgm:spPr/>
      <dgm:t>
        <a:bodyPr/>
        <a:lstStyle/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The Institution submits for the temporary licensing to</a:t>
          </a:r>
        </a:p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Agency of Health Examination and Treatment (MOH)</a:t>
          </a:r>
        </a:p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- Department of International Cooperation (MOH)</a:t>
          </a:r>
        </a:p>
      </dgm:t>
    </dgm:pt>
    <dgm:pt modelId="{54312633-3515-457C-84DD-8C874032105C}" type="parTrans" cxnId="{43FD2D17-A775-4A9F-8D70-2958C0347C14}">
      <dgm:prSet/>
      <dgm:spPr/>
      <dgm:t>
        <a:bodyPr/>
        <a:lstStyle/>
        <a:p>
          <a:endParaRPr lang="en-US"/>
        </a:p>
      </dgm:t>
    </dgm:pt>
    <dgm:pt modelId="{9D2737E3-F093-4599-BA92-E5E384013280}" type="sibTrans" cxnId="{43FD2D17-A775-4A9F-8D70-2958C0347C14}">
      <dgm:prSet/>
      <dgm:spPr/>
      <dgm:t>
        <a:bodyPr/>
        <a:lstStyle/>
        <a:p>
          <a:endParaRPr lang="en-US"/>
        </a:p>
      </dgm:t>
    </dgm:pt>
    <dgm:pt modelId="{6C18EBC3-6320-4837-9CC3-B45F95F524A2}">
      <dgm:prSet phldrT="[Text]"/>
      <dgm:spPr/>
      <dgm:t>
        <a:bodyPr/>
        <a:lstStyle/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Agency of Health Examination and Treatment and Department of International Cooperation (MOH) issue the temporary licensing</a:t>
          </a:r>
        </a:p>
      </dgm:t>
    </dgm:pt>
    <dgm:pt modelId="{EE3EF164-F192-4F69-864B-70C3F8BA348B}" type="parTrans" cxnId="{E9B8859E-7CE7-4DAB-87E9-8F4F31AD97CB}">
      <dgm:prSet/>
      <dgm:spPr/>
      <dgm:t>
        <a:bodyPr/>
        <a:lstStyle/>
        <a:p>
          <a:endParaRPr lang="en-US"/>
        </a:p>
      </dgm:t>
    </dgm:pt>
    <dgm:pt modelId="{69F5F688-29D7-471D-AAB3-91FB66D3028A}" type="sibTrans" cxnId="{E9B8859E-7CE7-4DAB-87E9-8F4F31AD97CB}">
      <dgm:prSet/>
      <dgm:spPr/>
      <dgm:t>
        <a:bodyPr/>
        <a:lstStyle/>
        <a:p>
          <a:endParaRPr lang="en-US"/>
        </a:p>
      </dgm:t>
    </dgm:pt>
    <dgm:pt modelId="{386DFEBD-516C-40B8-96EE-20D3DBA603E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The institution and foreign doctors implement the professional cooperation </a:t>
          </a:r>
        </a:p>
      </dgm:t>
    </dgm:pt>
    <dgm:pt modelId="{F6EC33A1-A37C-4138-8C2A-E8845DCA5863}" type="parTrans" cxnId="{BDF93C3C-C014-4D59-B6AC-F8046023130F}">
      <dgm:prSet/>
      <dgm:spPr/>
      <dgm:t>
        <a:bodyPr/>
        <a:lstStyle/>
        <a:p>
          <a:endParaRPr lang="en-US"/>
        </a:p>
      </dgm:t>
    </dgm:pt>
    <dgm:pt modelId="{B0CA0166-F0F5-4735-9BD2-E5B855D95586}" type="sibTrans" cxnId="{BDF93C3C-C014-4D59-B6AC-F8046023130F}">
      <dgm:prSet/>
      <dgm:spPr/>
      <dgm:t>
        <a:bodyPr/>
        <a:lstStyle/>
        <a:p>
          <a:endParaRPr lang="en-US"/>
        </a:p>
      </dgm:t>
    </dgm:pt>
    <dgm:pt modelId="{1791727B-BEB8-4FD1-9940-CD46A285D8C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Institution report the result to the MOH</a:t>
          </a:r>
        </a:p>
      </dgm:t>
    </dgm:pt>
    <dgm:pt modelId="{1EF08F20-7550-40A1-813D-185AC5873B49}" type="parTrans" cxnId="{FEF77033-9A09-4038-8186-9E49D5D962E9}">
      <dgm:prSet/>
      <dgm:spPr/>
      <dgm:t>
        <a:bodyPr/>
        <a:lstStyle/>
        <a:p>
          <a:endParaRPr lang="en-US"/>
        </a:p>
      </dgm:t>
    </dgm:pt>
    <dgm:pt modelId="{9690C4D6-3041-43AE-B8B0-2E9C6EBD998C}" type="sibTrans" cxnId="{FEF77033-9A09-4038-8186-9E49D5D962E9}">
      <dgm:prSet/>
      <dgm:spPr/>
      <dgm:t>
        <a:bodyPr/>
        <a:lstStyle/>
        <a:p>
          <a:endParaRPr lang="en-US"/>
        </a:p>
      </dgm:t>
    </dgm:pt>
    <dgm:pt modelId="{63FE74C1-C224-4660-9642-042B72EFA092}" type="pres">
      <dgm:prSet presAssocID="{E9AD3A1E-D269-4B1E-8E08-2A30C2B27772}" presName="Name0" presStyleCnt="0">
        <dgm:presLayoutVars>
          <dgm:dir/>
          <dgm:resizeHandles val="exact"/>
        </dgm:presLayoutVars>
      </dgm:prSet>
      <dgm:spPr/>
    </dgm:pt>
    <dgm:pt modelId="{BC7BFB56-83A0-4D71-81E1-E985616394DF}" type="pres">
      <dgm:prSet presAssocID="{93AB8189-D11E-44A9-918C-BE62033A1C6C}" presName="node" presStyleLbl="node1" presStyleIdx="0" presStyleCnt="5">
        <dgm:presLayoutVars>
          <dgm:bulletEnabled val="1"/>
        </dgm:presLayoutVars>
      </dgm:prSet>
      <dgm:spPr/>
    </dgm:pt>
    <dgm:pt modelId="{9BF2019B-5409-4A86-9B48-AEC5C6F0CD5B}" type="pres">
      <dgm:prSet presAssocID="{30E4BC65-1797-497D-9D49-E5C99B3F3BF8}" presName="sibTrans" presStyleLbl="sibTrans1D1" presStyleIdx="0" presStyleCnt="4"/>
      <dgm:spPr/>
    </dgm:pt>
    <dgm:pt modelId="{CAEF6E14-864E-444A-B21B-ADA8DD615621}" type="pres">
      <dgm:prSet presAssocID="{30E4BC65-1797-497D-9D49-E5C99B3F3BF8}" presName="connectorText" presStyleLbl="sibTrans1D1" presStyleIdx="0" presStyleCnt="4"/>
      <dgm:spPr/>
    </dgm:pt>
    <dgm:pt modelId="{5FF4116C-D39C-4FB5-BE94-BE40B002E6A4}" type="pres">
      <dgm:prSet presAssocID="{0176D8D5-86FC-4FCE-A3C7-3E86BBE44D85}" presName="node" presStyleLbl="node1" presStyleIdx="1" presStyleCnt="5" custScaleX="198928">
        <dgm:presLayoutVars>
          <dgm:bulletEnabled val="1"/>
        </dgm:presLayoutVars>
      </dgm:prSet>
      <dgm:spPr/>
    </dgm:pt>
    <dgm:pt modelId="{C3960C71-F25E-4B03-852F-30CF188358BF}" type="pres">
      <dgm:prSet presAssocID="{9D2737E3-F093-4599-BA92-E5E384013280}" presName="sibTrans" presStyleLbl="sibTrans1D1" presStyleIdx="1" presStyleCnt="4"/>
      <dgm:spPr/>
    </dgm:pt>
    <dgm:pt modelId="{8B285C52-C28F-4ED6-B4A4-934D476AB147}" type="pres">
      <dgm:prSet presAssocID="{9D2737E3-F093-4599-BA92-E5E384013280}" presName="connectorText" presStyleLbl="sibTrans1D1" presStyleIdx="1" presStyleCnt="4"/>
      <dgm:spPr/>
    </dgm:pt>
    <dgm:pt modelId="{A912F43B-0103-4061-98D2-56BFEE1D9A67}" type="pres">
      <dgm:prSet presAssocID="{6C18EBC3-6320-4837-9CC3-B45F95F524A2}" presName="node" presStyleLbl="node1" presStyleIdx="2" presStyleCnt="5">
        <dgm:presLayoutVars>
          <dgm:bulletEnabled val="1"/>
        </dgm:presLayoutVars>
      </dgm:prSet>
      <dgm:spPr/>
    </dgm:pt>
    <dgm:pt modelId="{D9C238F0-E223-423D-8D99-483EED2DFD36}" type="pres">
      <dgm:prSet presAssocID="{69F5F688-29D7-471D-AAB3-91FB66D3028A}" presName="sibTrans" presStyleLbl="sibTrans1D1" presStyleIdx="2" presStyleCnt="4"/>
      <dgm:spPr/>
    </dgm:pt>
    <dgm:pt modelId="{5BCD9233-795E-434D-A096-3B89A074E587}" type="pres">
      <dgm:prSet presAssocID="{69F5F688-29D7-471D-AAB3-91FB66D3028A}" presName="connectorText" presStyleLbl="sibTrans1D1" presStyleIdx="2" presStyleCnt="4"/>
      <dgm:spPr/>
    </dgm:pt>
    <dgm:pt modelId="{4AE629E3-EE13-4932-BE2E-55339CCC3493}" type="pres">
      <dgm:prSet presAssocID="{386DFEBD-516C-40B8-96EE-20D3DBA603EC}" presName="node" presStyleLbl="node1" presStyleIdx="3" presStyleCnt="5">
        <dgm:presLayoutVars>
          <dgm:bulletEnabled val="1"/>
        </dgm:presLayoutVars>
      </dgm:prSet>
      <dgm:spPr/>
    </dgm:pt>
    <dgm:pt modelId="{9ABF7256-0400-4DEB-9B0D-E51DFDDA9F7D}" type="pres">
      <dgm:prSet presAssocID="{B0CA0166-F0F5-4735-9BD2-E5B855D95586}" presName="sibTrans" presStyleLbl="sibTrans1D1" presStyleIdx="3" presStyleCnt="4"/>
      <dgm:spPr/>
    </dgm:pt>
    <dgm:pt modelId="{2AE1FD97-A3E9-4B6D-B886-990D3A0381B6}" type="pres">
      <dgm:prSet presAssocID="{B0CA0166-F0F5-4735-9BD2-E5B855D95586}" presName="connectorText" presStyleLbl="sibTrans1D1" presStyleIdx="3" presStyleCnt="4"/>
      <dgm:spPr/>
    </dgm:pt>
    <dgm:pt modelId="{2749BD45-0B55-4BF6-A520-80155DF483FC}" type="pres">
      <dgm:prSet presAssocID="{1791727B-BEB8-4FD1-9940-CD46A285D8C2}" presName="node" presStyleLbl="node1" presStyleIdx="4" presStyleCnt="5">
        <dgm:presLayoutVars>
          <dgm:bulletEnabled val="1"/>
        </dgm:presLayoutVars>
      </dgm:prSet>
      <dgm:spPr/>
    </dgm:pt>
  </dgm:ptLst>
  <dgm:cxnLst>
    <dgm:cxn modelId="{EA2CEA06-A70F-41A9-BC68-25353ED162FA}" type="presOf" srcId="{93AB8189-D11E-44A9-918C-BE62033A1C6C}" destId="{BC7BFB56-83A0-4D71-81E1-E985616394DF}" srcOrd="0" destOrd="0" presId="urn:microsoft.com/office/officeart/2005/8/layout/bProcess3"/>
    <dgm:cxn modelId="{43FD2D17-A775-4A9F-8D70-2958C0347C14}" srcId="{E9AD3A1E-D269-4B1E-8E08-2A30C2B27772}" destId="{0176D8D5-86FC-4FCE-A3C7-3E86BBE44D85}" srcOrd="1" destOrd="0" parTransId="{54312633-3515-457C-84DD-8C874032105C}" sibTransId="{9D2737E3-F093-4599-BA92-E5E384013280}"/>
    <dgm:cxn modelId="{E6FE5718-A485-4E7B-955A-9C7C38CF516A}" type="presOf" srcId="{B0CA0166-F0F5-4735-9BD2-E5B855D95586}" destId="{9ABF7256-0400-4DEB-9B0D-E51DFDDA9F7D}" srcOrd="0" destOrd="0" presId="urn:microsoft.com/office/officeart/2005/8/layout/bProcess3"/>
    <dgm:cxn modelId="{B26B0A2B-F249-4DE2-9C8C-AE274102DF39}" type="presOf" srcId="{69F5F688-29D7-471D-AAB3-91FB66D3028A}" destId="{D9C238F0-E223-423D-8D99-483EED2DFD36}" srcOrd="0" destOrd="0" presId="urn:microsoft.com/office/officeart/2005/8/layout/bProcess3"/>
    <dgm:cxn modelId="{FEF77033-9A09-4038-8186-9E49D5D962E9}" srcId="{E9AD3A1E-D269-4B1E-8E08-2A30C2B27772}" destId="{1791727B-BEB8-4FD1-9940-CD46A285D8C2}" srcOrd="4" destOrd="0" parTransId="{1EF08F20-7550-40A1-813D-185AC5873B49}" sibTransId="{9690C4D6-3041-43AE-B8B0-2E9C6EBD998C}"/>
    <dgm:cxn modelId="{BDF93C3C-C014-4D59-B6AC-F8046023130F}" srcId="{E9AD3A1E-D269-4B1E-8E08-2A30C2B27772}" destId="{386DFEBD-516C-40B8-96EE-20D3DBA603EC}" srcOrd="3" destOrd="0" parTransId="{F6EC33A1-A37C-4138-8C2A-E8845DCA5863}" sibTransId="{B0CA0166-F0F5-4735-9BD2-E5B855D95586}"/>
    <dgm:cxn modelId="{8C25B15C-EF4A-489F-9715-46D909A6100D}" type="presOf" srcId="{386DFEBD-516C-40B8-96EE-20D3DBA603EC}" destId="{4AE629E3-EE13-4932-BE2E-55339CCC3493}" srcOrd="0" destOrd="0" presId="urn:microsoft.com/office/officeart/2005/8/layout/bProcess3"/>
    <dgm:cxn modelId="{ED613368-63C4-4B41-885C-FC8DF37E02C5}" type="presOf" srcId="{1791727B-BEB8-4FD1-9940-CD46A285D8C2}" destId="{2749BD45-0B55-4BF6-A520-80155DF483FC}" srcOrd="0" destOrd="0" presId="urn:microsoft.com/office/officeart/2005/8/layout/bProcess3"/>
    <dgm:cxn modelId="{BAFFC069-A551-4FA9-B249-6F1F85B1E3B9}" type="presOf" srcId="{E9AD3A1E-D269-4B1E-8E08-2A30C2B27772}" destId="{63FE74C1-C224-4660-9642-042B72EFA092}" srcOrd="0" destOrd="0" presId="urn:microsoft.com/office/officeart/2005/8/layout/bProcess3"/>
    <dgm:cxn modelId="{2554E47D-D29A-4E33-904B-4A143861C2D4}" type="presOf" srcId="{0176D8D5-86FC-4FCE-A3C7-3E86BBE44D85}" destId="{5FF4116C-D39C-4FB5-BE94-BE40B002E6A4}" srcOrd="0" destOrd="0" presId="urn:microsoft.com/office/officeart/2005/8/layout/bProcess3"/>
    <dgm:cxn modelId="{E9B8859E-7CE7-4DAB-87E9-8F4F31AD97CB}" srcId="{E9AD3A1E-D269-4B1E-8E08-2A30C2B27772}" destId="{6C18EBC3-6320-4837-9CC3-B45F95F524A2}" srcOrd="2" destOrd="0" parTransId="{EE3EF164-F192-4F69-864B-70C3F8BA348B}" sibTransId="{69F5F688-29D7-471D-AAB3-91FB66D3028A}"/>
    <dgm:cxn modelId="{5990F89F-9553-4446-A5EE-AF3D5FA854D0}" type="presOf" srcId="{30E4BC65-1797-497D-9D49-E5C99B3F3BF8}" destId="{CAEF6E14-864E-444A-B21B-ADA8DD615621}" srcOrd="1" destOrd="0" presId="urn:microsoft.com/office/officeart/2005/8/layout/bProcess3"/>
    <dgm:cxn modelId="{72B384BB-57D2-4E28-BF63-A3DAB6C05C02}" type="presOf" srcId="{9D2737E3-F093-4599-BA92-E5E384013280}" destId="{8B285C52-C28F-4ED6-B4A4-934D476AB147}" srcOrd="1" destOrd="0" presId="urn:microsoft.com/office/officeart/2005/8/layout/bProcess3"/>
    <dgm:cxn modelId="{1F60BAC6-8C8D-41F6-9A43-409C33A09DF0}" type="presOf" srcId="{B0CA0166-F0F5-4735-9BD2-E5B855D95586}" destId="{2AE1FD97-A3E9-4B6D-B886-990D3A0381B6}" srcOrd="1" destOrd="0" presId="urn:microsoft.com/office/officeart/2005/8/layout/bProcess3"/>
    <dgm:cxn modelId="{0DCD70CB-8F01-46EB-999F-B194446916A0}" srcId="{E9AD3A1E-D269-4B1E-8E08-2A30C2B27772}" destId="{93AB8189-D11E-44A9-918C-BE62033A1C6C}" srcOrd="0" destOrd="0" parTransId="{2D689FB1-58E6-47B5-B25B-B6C86B3B68D2}" sibTransId="{30E4BC65-1797-497D-9D49-E5C99B3F3BF8}"/>
    <dgm:cxn modelId="{8DC204DA-99AD-4CBA-9777-9072A82532AF}" type="presOf" srcId="{6C18EBC3-6320-4837-9CC3-B45F95F524A2}" destId="{A912F43B-0103-4061-98D2-56BFEE1D9A67}" srcOrd="0" destOrd="0" presId="urn:microsoft.com/office/officeart/2005/8/layout/bProcess3"/>
    <dgm:cxn modelId="{D3FB54DC-73E9-46E1-A5BD-9D06B3B9AD4C}" type="presOf" srcId="{30E4BC65-1797-497D-9D49-E5C99B3F3BF8}" destId="{9BF2019B-5409-4A86-9B48-AEC5C6F0CD5B}" srcOrd="0" destOrd="0" presId="urn:microsoft.com/office/officeart/2005/8/layout/bProcess3"/>
    <dgm:cxn modelId="{2BF467E3-CBF9-4EA6-8A76-B56A7C82E80E}" type="presOf" srcId="{9D2737E3-F093-4599-BA92-E5E384013280}" destId="{C3960C71-F25E-4B03-852F-30CF188358BF}" srcOrd="0" destOrd="0" presId="urn:microsoft.com/office/officeart/2005/8/layout/bProcess3"/>
    <dgm:cxn modelId="{0B4D8CED-2E30-43D0-B989-F4D53E814F87}" type="presOf" srcId="{69F5F688-29D7-471D-AAB3-91FB66D3028A}" destId="{5BCD9233-795E-434D-A096-3B89A074E587}" srcOrd="1" destOrd="0" presId="urn:microsoft.com/office/officeart/2005/8/layout/bProcess3"/>
    <dgm:cxn modelId="{C86D61DF-2B40-4052-A956-8864D20B4365}" type="presParOf" srcId="{63FE74C1-C224-4660-9642-042B72EFA092}" destId="{BC7BFB56-83A0-4D71-81E1-E985616394DF}" srcOrd="0" destOrd="0" presId="urn:microsoft.com/office/officeart/2005/8/layout/bProcess3"/>
    <dgm:cxn modelId="{313487A5-45A7-454A-B218-521E6ADFE3C0}" type="presParOf" srcId="{63FE74C1-C224-4660-9642-042B72EFA092}" destId="{9BF2019B-5409-4A86-9B48-AEC5C6F0CD5B}" srcOrd="1" destOrd="0" presId="urn:microsoft.com/office/officeart/2005/8/layout/bProcess3"/>
    <dgm:cxn modelId="{38E457EE-6419-487B-BB4C-A7C32ECE1957}" type="presParOf" srcId="{9BF2019B-5409-4A86-9B48-AEC5C6F0CD5B}" destId="{CAEF6E14-864E-444A-B21B-ADA8DD615621}" srcOrd="0" destOrd="0" presId="urn:microsoft.com/office/officeart/2005/8/layout/bProcess3"/>
    <dgm:cxn modelId="{ED2A4B85-32FA-4B5D-BAFD-BF6150254AB8}" type="presParOf" srcId="{63FE74C1-C224-4660-9642-042B72EFA092}" destId="{5FF4116C-D39C-4FB5-BE94-BE40B002E6A4}" srcOrd="2" destOrd="0" presId="urn:microsoft.com/office/officeart/2005/8/layout/bProcess3"/>
    <dgm:cxn modelId="{31374A36-9329-41C3-8202-A84EA8CA52DA}" type="presParOf" srcId="{63FE74C1-C224-4660-9642-042B72EFA092}" destId="{C3960C71-F25E-4B03-852F-30CF188358BF}" srcOrd="3" destOrd="0" presId="urn:microsoft.com/office/officeart/2005/8/layout/bProcess3"/>
    <dgm:cxn modelId="{856E062C-02BA-42DE-8770-BFEAE780E985}" type="presParOf" srcId="{C3960C71-F25E-4B03-852F-30CF188358BF}" destId="{8B285C52-C28F-4ED6-B4A4-934D476AB147}" srcOrd="0" destOrd="0" presId="urn:microsoft.com/office/officeart/2005/8/layout/bProcess3"/>
    <dgm:cxn modelId="{D16D65D6-DE54-4D2C-B4A9-A9C83B6283FF}" type="presParOf" srcId="{63FE74C1-C224-4660-9642-042B72EFA092}" destId="{A912F43B-0103-4061-98D2-56BFEE1D9A67}" srcOrd="4" destOrd="0" presId="urn:microsoft.com/office/officeart/2005/8/layout/bProcess3"/>
    <dgm:cxn modelId="{9CE4DA22-37F5-409A-B91F-E239A3627C04}" type="presParOf" srcId="{63FE74C1-C224-4660-9642-042B72EFA092}" destId="{D9C238F0-E223-423D-8D99-483EED2DFD36}" srcOrd="5" destOrd="0" presId="urn:microsoft.com/office/officeart/2005/8/layout/bProcess3"/>
    <dgm:cxn modelId="{091448ED-E67C-4390-A907-1BCEB6872E83}" type="presParOf" srcId="{D9C238F0-E223-423D-8D99-483EED2DFD36}" destId="{5BCD9233-795E-434D-A096-3B89A074E587}" srcOrd="0" destOrd="0" presId="urn:microsoft.com/office/officeart/2005/8/layout/bProcess3"/>
    <dgm:cxn modelId="{E36C5570-DFD3-4DFC-B673-639E3B22A51F}" type="presParOf" srcId="{63FE74C1-C224-4660-9642-042B72EFA092}" destId="{4AE629E3-EE13-4932-BE2E-55339CCC3493}" srcOrd="6" destOrd="0" presId="urn:microsoft.com/office/officeart/2005/8/layout/bProcess3"/>
    <dgm:cxn modelId="{C2DC8601-1812-432A-9A9F-9C8561FBBB41}" type="presParOf" srcId="{63FE74C1-C224-4660-9642-042B72EFA092}" destId="{9ABF7256-0400-4DEB-9B0D-E51DFDDA9F7D}" srcOrd="7" destOrd="0" presId="urn:microsoft.com/office/officeart/2005/8/layout/bProcess3"/>
    <dgm:cxn modelId="{A2BE1C8D-BC2F-48D5-890E-104C77C1CC56}" type="presParOf" srcId="{9ABF7256-0400-4DEB-9B0D-E51DFDDA9F7D}" destId="{2AE1FD97-A3E9-4B6D-B886-990D3A0381B6}" srcOrd="0" destOrd="0" presId="urn:microsoft.com/office/officeart/2005/8/layout/bProcess3"/>
    <dgm:cxn modelId="{6FD5EF51-DA3F-4552-8B1B-67F548A46D52}" type="presParOf" srcId="{63FE74C1-C224-4660-9642-042B72EFA092}" destId="{2749BD45-0B55-4BF6-A520-80155DF483FC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F2019B-5409-4A86-9B48-AEC5C6F0CD5B}">
      <dsp:nvSpPr>
        <dsp:cNvPr id="0" name=""/>
        <dsp:cNvSpPr/>
      </dsp:nvSpPr>
      <dsp:spPr>
        <a:xfrm>
          <a:off x="2645016" y="683003"/>
          <a:ext cx="5257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5765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93990" y="725941"/>
        <a:ext cx="27818" cy="5563"/>
      </dsp:txXfrm>
    </dsp:sp>
    <dsp:sp modelId="{BC7BFB56-83A0-4D71-81E1-E985616394DF}">
      <dsp:nvSpPr>
        <dsp:cNvPr id="0" name=""/>
        <dsp:cNvSpPr/>
      </dsp:nvSpPr>
      <dsp:spPr>
        <a:xfrm>
          <a:off x="227836" y="3028"/>
          <a:ext cx="2418980" cy="14513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MOU signing: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Professional training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Surgery for charity </a:t>
          </a:r>
        </a:p>
      </dsp:txBody>
      <dsp:txXfrm>
        <a:off x="227836" y="3028"/>
        <a:ext cx="2418980" cy="1451388"/>
      </dsp:txXfrm>
    </dsp:sp>
    <dsp:sp modelId="{C3960C71-F25E-4B03-852F-30CF188358BF}">
      <dsp:nvSpPr>
        <dsp:cNvPr id="0" name=""/>
        <dsp:cNvSpPr/>
      </dsp:nvSpPr>
      <dsp:spPr>
        <a:xfrm>
          <a:off x="1437326" y="1452617"/>
          <a:ext cx="4171869" cy="525765"/>
        </a:xfrm>
        <a:custGeom>
          <a:avLst/>
          <a:gdLst/>
          <a:ahLst/>
          <a:cxnLst/>
          <a:rect l="0" t="0" r="0" b="0"/>
          <a:pathLst>
            <a:path>
              <a:moveTo>
                <a:pt x="4171869" y="0"/>
              </a:moveTo>
              <a:lnTo>
                <a:pt x="4171869" y="279982"/>
              </a:lnTo>
              <a:lnTo>
                <a:pt x="0" y="279982"/>
              </a:lnTo>
              <a:lnTo>
                <a:pt x="0" y="525765"/>
              </a:lnTo>
            </a:path>
          </a:pathLst>
        </a:custGeom>
        <a:noFill/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18041" y="1712717"/>
        <a:ext cx="210440" cy="5563"/>
      </dsp:txXfrm>
    </dsp:sp>
    <dsp:sp modelId="{5FF4116C-D39C-4FB5-BE94-BE40B002E6A4}">
      <dsp:nvSpPr>
        <dsp:cNvPr id="0" name=""/>
        <dsp:cNvSpPr/>
      </dsp:nvSpPr>
      <dsp:spPr>
        <a:xfrm>
          <a:off x="3203181" y="3028"/>
          <a:ext cx="4812028" cy="1451388"/>
        </a:xfrm>
        <a:prstGeom prst="rect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The Institution submits for the temporary licensing to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Agency of Health Examination and Treatment (MOH)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Department of International Cooperation (MOH)</a:t>
          </a:r>
        </a:p>
      </dsp:txBody>
      <dsp:txXfrm>
        <a:off x="3203181" y="3028"/>
        <a:ext cx="4812028" cy="1451388"/>
      </dsp:txXfrm>
    </dsp:sp>
    <dsp:sp modelId="{D9C238F0-E223-423D-8D99-483EED2DFD36}">
      <dsp:nvSpPr>
        <dsp:cNvPr id="0" name=""/>
        <dsp:cNvSpPr/>
      </dsp:nvSpPr>
      <dsp:spPr>
        <a:xfrm>
          <a:off x="2645016" y="2690756"/>
          <a:ext cx="5257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5765" y="45720"/>
              </a:lnTo>
            </a:path>
          </a:pathLst>
        </a:custGeom>
        <a:noFill/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93990" y="2733694"/>
        <a:ext cx="27818" cy="5563"/>
      </dsp:txXfrm>
    </dsp:sp>
    <dsp:sp modelId="{A912F43B-0103-4061-98D2-56BFEE1D9A67}">
      <dsp:nvSpPr>
        <dsp:cNvPr id="0" name=""/>
        <dsp:cNvSpPr/>
      </dsp:nvSpPr>
      <dsp:spPr>
        <a:xfrm>
          <a:off x="227836" y="2010782"/>
          <a:ext cx="2418980" cy="1451388"/>
        </a:xfrm>
        <a:prstGeom prst="rect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Agency of Health Examination and Treatment and Department of International Cooperation (MOH) issue the temporary licensing</a:t>
          </a:r>
        </a:p>
      </dsp:txBody>
      <dsp:txXfrm>
        <a:off x="227836" y="2010782"/>
        <a:ext cx="2418980" cy="1451388"/>
      </dsp:txXfrm>
    </dsp:sp>
    <dsp:sp modelId="{9ABF7256-0400-4DEB-9B0D-E51DFDDA9F7D}">
      <dsp:nvSpPr>
        <dsp:cNvPr id="0" name=""/>
        <dsp:cNvSpPr/>
      </dsp:nvSpPr>
      <dsp:spPr>
        <a:xfrm>
          <a:off x="1437326" y="3460370"/>
          <a:ext cx="2975345" cy="525765"/>
        </a:xfrm>
        <a:custGeom>
          <a:avLst/>
          <a:gdLst/>
          <a:ahLst/>
          <a:cxnLst/>
          <a:rect l="0" t="0" r="0" b="0"/>
          <a:pathLst>
            <a:path>
              <a:moveTo>
                <a:pt x="2975345" y="0"/>
              </a:moveTo>
              <a:lnTo>
                <a:pt x="2975345" y="279982"/>
              </a:lnTo>
              <a:lnTo>
                <a:pt x="0" y="279982"/>
              </a:lnTo>
              <a:lnTo>
                <a:pt x="0" y="525765"/>
              </a:lnTo>
            </a:path>
          </a:pathLst>
        </a:custGeom>
        <a:noFill/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49326" y="3720471"/>
        <a:ext cx="151345" cy="5563"/>
      </dsp:txXfrm>
    </dsp:sp>
    <dsp:sp modelId="{4AE629E3-EE13-4932-BE2E-55339CCC3493}">
      <dsp:nvSpPr>
        <dsp:cNvPr id="0" name=""/>
        <dsp:cNvSpPr/>
      </dsp:nvSpPr>
      <dsp:spPr>
        <a:xfrm>
          <a:off x="3203181" y="2010782"/>
          <a:ext cx="2418980" cy="1451388"/>
        </a:xfrm>
        <a:prstGeom prst="rect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The institution and foreign doctors implement the professional cooperation </a:t>
          </a:r>
        </a:p>
      </dsp:txBody>
      <dsp:txXfrm>
        <a:off x="3203181" y="2010782"/>
        <a:ext cx="2418980" cy="1451388"/>
      </dsp:txXfrm>
    </dsp:sp>
    <dsp:sp modelId="{2749BD45-0B55-4BF6-A520-80155DF483FC}">
      <dsp:nvSpPr>
        <dsp:cNvPr id="0" name=""/>
        <dsp:cNvSpPr/>
      </dsp:nvSpPr>
      <dsp:spPr>
        <a:xfrm>
          <a:off x="227836" y="4018535"/>
          <a:ext cx="2418980" cy="1451388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Institution report the result to the MOH</a:t>
          </a:r>
        </a:p>
      </dsp:txBody>
      <dsp:txXfrm>
        <a:off x="227836" y="4018535"/>
        <a:ext cx="2418980" cy="1451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 Lê Hồng</dc:creator>
  <cp:keywords/>
  <dc:description/>
  <cp:lastModifiedBy>Vân Lê Hồng</cp:lastModifiedBy>
  <cp:revision>3</cp:revision>
  <dcterms:created xsi:type="dcterms:W3CDTF">2019-10-20T15:38:00Z</dcterms:created>
  <dcterms:modified xsi:type="dcterms:W3CDTF">2019-10-20T16:24:00Z</dcterms:modified>
</cp:coreProperties>
</file>